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01" w:rsidRPr="00BD1E8F" w:rsidRDefault="00D10001" w:rsidP="00D10001">
      <w:pPr>
        <w:spacing w:after="0"/>
        <w:ind w:left="567" w:right="284"/>
        <w:rPr>
          <w:rFonts w:ascii="Myriad Pro Cond" w:hAnsi="Myriad Pro Cond" w:cs="Arial"/>
          <w:b/>
          <w:sz w:val="32"/>
          <w:szCs w:val="32"/>
        </w:rPr>
      </w:pPr>
      <w:r w:rsidRPr="00BD1E8F">
        <w:rPr>
          <w:rFonts w:ascii="Myriad Pro Cond" w:hAnsi="Myriad Pro Cond" w:cs="Arial"/>
          <w:b/>
          <w:sz w:val="32"/>
          <w:szCs w:val="32"/>
        </w:rPr>
        <w:t xml:space="preserve">Lebenslauf Barbara </w:t>
      </w:r>
      <w:proofErr w:type="spellStart"/>
      <w:r w:rsidRPr="00BD1E8F">
        <w:rPr>
          <w:rFonts w:ascii="Myriad Pro Cond" w:hAnsi="Myriad Pro Cond" w:cs="Arial"/>
          <w:b/>
          <w:sz w:val="32"/>
          <w:szCs w:val="32"/>
        </w:rPr>
        <w:t>Pertl</w:t>
      </w:r>
      <w:proofErr w:type="spellEnd"/>
    </w:p>
    <w:p w:rsidR="00D10001" w:rsidRPr="00C76DE5" w:rsidRDefault="00D10001" w:rsidP="00D10001">
      <w:pPr>
        <w:spacing w:after="0"/>
        <w:ind w:left="567" w:right="284"/>
        <w:rPr>
          <w:rFonts w:ascii="Myriad Pro Cond" w:hAnsi="Myriad Pro Cond" w:cs="Arial"/>
          <w:b/>
          <w:sz w:val="24"/>
          <w:szCs w:val="24"/>
        </w:rPr>
      </w:pPr>
    </w:p>
    <w:p w:rsidR="00D10001" w:rsidRPr="00556DBC" w:rsidRDefault="00D10001" w:rsidP="00D10001">
      <w:pPr>
        <w:spacing w:after="12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 xml:space="preserve">Geboren am 28. 12. 1960, verheiratet mit Dr. Christof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Pertl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>, 3 Kinder</w:t>
      </w:r>
    </w:p>
    <w:p w:rsidR="00D10001" w:rsidRPr="00F37B46" w:rsidRDefault="00D10001" w:rsidP="00D10001">
      <w:pPr>
        <w:spacing w:after="120"/>
        <w:ind w:left="567" w:right="284"/>
        <w:rPr>
          <w:rFonts w:ascii="Myriad Pro Cond" w:hAnsi="Myriad Pro Cond" w:cs="Arial"/>
          <w:b/>
          <w:sz w:val="16"/>
          <w:szCs w:val="16"/>
        </w:rPr>
      </w:pP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b/>
          <w:sz w:val="28"/>
          <w:szCs w:val="28"/>
        </w:rPr>
      </w:pPr>
      <w:r w:rsidRPr="00556DBC">
        <w:rPr>
          <w:rFonts w:ascii="Myriad Pro Cond" w:hAnsi="Myriad Pro Cond" w:cs="Arial"/>
          <w:b/>
          <w:sz w:val="28"/>
          <w:szCs w:val="28"/>
        </w:rPr>
        <w:t>Ausbildung</w:t>
      </w: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b/>
          <w:sz w:val="28"/>
          <w:szCs w:val="28"/>
        </w:rPr>
        <w:br/>
      </w:r>
      <w:r w:rsidRPr="00556DBC">
        <w:rPr>
          <w:rFonts w:ascii="Myriad Pro Cond" w:hAnsi="Myriad Pro Cond" w:cs="Arial"/>
          <w:sz w:val="28"/>
          <w:szCs w:val="28"/>
        </w:rPr>
        <w:t>Medizinstudium in Graz, Promotion am 7.4.1988 an der Medizinischen Universität Graz</w:t>
      </w:r>
      <w:r w:rsidRPr="00556DBC">
        <w:rPr>
          <w:rFonts w:ascii="Myriad Pro Cond" w:hAnsi="Myriad Pro Cond" w:cs="Arial"/>
          <w:sz w:val="28"/>
          <w:szCs w:val="28"/>
        </w:rPr>
        <w:br/>
      </w:r>
    </w:p>
    <w:p w:rsidR="00D10001" w:rsidRP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  <w:lang w:val="en-GB"/>
        </w:rPr>
      </w:pP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Nostrifikationsprüfung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zur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Erlangung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des MD (Foreign Medical Graduate Examination in </w:t>
      </w:r>
      <w:proofErr w:type="gramStart"/>
      <w:r w:rsidRPr="00D10001">
        <w:rPr>
          <w:rFonts w:ascii="Myriad Pro Cond" w:hAnsi="Myriad Pro Cond" w:cs="Arial"/>
          <w:sz w:val="28"/>
          <w:szCs w:val="28"/>
          <w:lang w:val="en-GB"/>
        </w:rPr>
        <w:t>the  Medical</w:t>
      </w:r>
      <w:proofErr w:type="gram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Sciences) 1989 in New York</w:t>
      </w:r>
    </w:p>
    <w:p w:rsidR="00D10001" w:rsidRDefault="00D10001" w:rsidP="00D10001">
      <w:pPr>
        <w:spacing w:after="12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Pr="00556DBC" w:rsidRDefault="00D10001" w:rsidP="00D10001">
      <w:pPr>
        <w:spacing w:after="12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>Fachärztin für Frauenheilkunde und Geburtshilfe seit 30.6.1997</w:t>
      </w:r>
      <w:r w:rsidRPr="00556DBC">
        <w:rPr>
          <w:rFonts w:ascii="Myriad Pro Cond" w:hAnsi="Myriad Pro Cond" w:cs="Arial"/>
          <w:sz w:val="28"/>
          <w:szCs w:val="28"/>
        </w:rPr>
        <w:br/>
        <w:t>Auslandsaufenthalte in London (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Univ.Prof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. Matteo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Adinolfi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,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Guy`s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Hospital) und Boston (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Tufts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University), zahlreiche </w:t>
      </w:r>
      <w:r w:rsidRPr="00556DBC">
        <w:rPr>
          <w:rFonts w:ascii="Myriad Pro Cond" w:hAnsi="Myriad Pro Cond" w:cs="Arial"/>
          <w:sz w:val="28"/>
          <w:szCs w:val="28"/>
        </w:rPr>
        <w:br/>
        <w:t>Auslandsaufenthalte in verschiedenen europäischen Ländern im Rahmen eines 5-jährigen EU Projekts (SAFE)</w:t>
      </w: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>Habilitation in Frauenheilkunde und Geburtshilfe am 28.6.2000</w:t>
      </w:r>
      <w:r w:rsidRPr="00556DBC">
        <w:rPr>
          <w:rFonts w:ascii="Myriad Pro Cond" w:hAnsi="Myriad Pro Cond" w:cs="Arial"/>
          <w:sz w:val="28"/>
          <w:szCs w:val="28"/>
        </w:rPr>
        <w:br/>
        <w:t>Titel der Habilitationsschrift: „Molekularbiologischer Schnelltest zur pränatalen Diagnose der häufigsten autosomalen Chromosomenanomalien“</w:t>
      </w: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</w:rPr>
      </w:pPr>
      <w:r>
        <w:rPr>
          <w:rFonts w:ascii="Myriad Pro Cond" w:hAnsi="Myriad Pro Cond" w:cs="Arial"/>
          <w:sz w:val="28"/>
          <w:szCs w:val="28"/>
        </w:rPr>
        <w:t>Erlangung des Berufstitels „Universitätsprofessorin“ am 23.1.2012</w:t>
      </w: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before="120" w:after="120"/>
        <w:ind w:left="567" w:right="284"/>
        <w:rPr>
          <w:rFonts w:ascii="Myriad Pro Cond" w:hAnsi="Myriad Pro Cond" w:cs="Arial"/>
          <w:b/>
          <w:sz w:val="28"/>
          <w:szCs w:val="28"/>
        </w:rPr>
      </w:pPr>
    </w:p>
    <w:p w:rsidR="00D10001" w:rsidRPr="00556DBC" w:rsidRDefault="00D10001" w:rsidP="00D10001">
      <w:pPr>
        <w:spacing w:before="120" w:after="120"/>
        <w:ind w:left="567" w:right="284"/>
        <w:rPr>
          <w:rFonts w:ascii="Myriad Pro Cond" w:hAnsi="Myriad Pro Cond" w:cs="Arial"/>
          <w:b/>
          <w:sz w:val="28"/>
          <w:szCs w:val="28"/>
        </w:rPr>
      </w:pPr>
      <w:r w:rsidRPr="00556DBC">
        <w:rPr>
          <w:rFonts w:ascii="Myriad Pro Cond" w:hAnsi="Myriad Pro Cond" w:cs="Arial"/>
          <w:b/>
          <w:sz w:val="28"/>
          <w:szCs w:val="28"/>
        </w:rPr>
        <w:t>Klinische Tätigkeit</w:t>
      </w: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 xml:space="preserve">Geburtshilflich-gynäkologische Universitätsklinik Graz vom 1.2.1992 bis 31.3.2005,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Karenzierung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bzw. Anstellung für</w:t>
      </w: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>Forschungstätigkeit ab 1.4.2005</w:t>
      </w: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lastRenderedPageBreak/>
        <w:t xml:space="preserve">Ordination für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Pränataldiagnostik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und Risikoschwangerenbetreuung an der Privatklinik Graz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Ragnitz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seit 1.12.2004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 xml:space="preserve">LKH Deutschlandsberg (Abteilung für Gynäkologie und Geburtshilfe): Betreuung und Organisation eines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pränatalmedizinischen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Team von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ÄrztInnen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seit 1.1.2006</w:t>
      </w:r>
    </w:p>
    <w:p w:rsidR="00D10001" w:rsidRDefault="00D10001" w:rsidP="00D10001">
      <w:pPr>
        <w:spacing w:before="160" w:after="0"/>
        <w:ind w:left="567" w:right="284"/>
        <w:rPr>
          <w:rFonts w:ascii="Myriad Pro Cond" w:hAnsi="Myriad Pro Cond" w:cs="Arial"/>
          <w:b/>
          <w:sz w:val="28"/>
          <w:szCs w:val="28"/>
        </w:rPr>
      </w:pPr>
    </w:p>
    <w:p w:rsidR="00D10001" w:rsidRPr="00556DBC" w:rsidRDefault="00D10001" w:rsidP="00D10001">
      <w:pPr>
        <w:spacing w:before="160" w:after="0"/>
        <w:ind w:left="567" w:right="284"/>
        <w:rPr>
          <w:rFonts w:ascii="Myriad Pro Cond" w:hAnsi="Myriad Pro Cond" w:cs="Arial"/>
          <w:b/>
          <w:sz w:val="28"/>
          <w:szCs w:val="28"/>
        </w:rPr>
      </w:pPr>
      <w:r w:rsidRPr="00556DBC">
        <w:rPr>
          <w:rFonts w:ascii="Myriad Pro Cond" w:hAnsi="Myriad Pro Cond" w:cs="Arial"/>
          <w:b/>
          <w:sz w:val="28"/>
          <w:szCs w:val="28"/>
        </w:rPr>
        <w:t>Zertifizierungen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 xml:space="preserve">Fachliche Qualifikationen in der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Pränataldiagnostik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und in der Betreuung von Risikoschwangeren: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  <w:lang w:val="en-GB"/>
        </w:rPr>
      </w:pPr>
    </w:p>
    <w:p w:rsidR="00D10001" w:rsidRP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  <w:lang w:val="en-GB"/>
        </w:rPr>
      </w:pPr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Diploma in 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Fetal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Medicine: 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Diplom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der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"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Fetal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 xml:space="preserve"> Medicine Foundation", London (Prof. K </w:t>
      </w:r>
      <w:proofErr w:type="spellStart"/>
      <w:r w:rsidRPr="00D10001">
        <w:rPr>
          <w:rFonts w:ascii="Myriad Pro Cond" w:hAnsi="Myriad Pro Cond" w:cs="Arial"/>
          <w:sz w:val="28"/>
          <w:szCs w:val="28"/>
          <w:lang w:val="en-GB"/>
        </w:rPr>
        <w:t>Nicolaides</w:t>
      </w:r>
      <w:proofErr w:type="spellEnd"/>
      <w:r w:rsidRPr="00D10001">
        <w:rPr>
          <w:rFonts w:ascii="Myriad Pro Cond" w:hAnsi="Myriad Pro Cond" w:cs="Arial"/>
          <w:sz w:val="28"/>
          <w:szCs w:val="28"/>
          <w:lang w:val="en-GB"/>
        </w:rPr>
        <w:t>), 2000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>ÖGUM II: Stufe II Qualifikation der Österreichischen Gesellschaft für Ultraschall in der Medizin, seit 1999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proofErr w:type="spellStart"/>
      <w:r w:rsidRPr="00556DBC">
        <w:rPr>
          <w:rFonts w:ascii="Myriad Pro Cond" w:hAnsi="Myriad Pro Cond" w:cs="Arial"/>
          <w:sz w:val="28"/>
          <w:szCs w:val="28"/>
        </w:rPr>
        <w:t>Nuchal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translucency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Zertifikat: Zertifizierung für das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Nackentransparenzscreening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im 1.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Trimenon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(Fetal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Medic</w:t>
      </w:r>
      <w:r>
        <w:rPr>
          <w:rFonts w:ascii="Myriad Pro Cond" w:hAnsi="Myriad Pro Cond" w:cs="Arial"/>
          <w:sz w:val="28"/>
          <w:szCs w:val="28"/>
        </w:rPr>
        <w:t>ine</w:t>
      </w:r>
      <w:proofErr w:type="spellEnd"/>
      <w:r>
        <w:rPr>
          <w:rFonts w:ascii="Myriad Pro Cond" w:hAnsi="Myriad Pro Cond" w:cs="Arial"/>
          <w:sz w:val="28"/>
          <w:szCs w:val="28"/>
        </w:rPr>
        <w:t xml:space="preserve"> </w:t>
      </w:r>
      <w:proofErr w:type="spellStart"/>
      <w:r>
        <w:rPr>
          <w:rFonts w:ascii="Myriad Pro Cond" w:hAnsi="Myriad Pro Cond" w:cs="Arial"/>
          <w:sz w:val="28"/>
          <w:szCs w:val="28"/>
        </w:rPr>
        <w:t>Foundation</w:t>
      </w:r>
      <w:proofErr w:type="spellEnd"/>
      <w:r>
        <w:rPr>
          <w:rFonts w:ascii="Myriad Pro Cond" w:hAnsi="Myriad Pro Cond" w:cs="Arial"/>
          <w:sz w:val="28"/>
          <w:szCs w:val="28"/>
        </w:rPr>
        <w:t>, London) ab 2002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>
        <w:rPr>
          <w:rFonts w:ascii="Myriad Pro Cond" w:hAnsi="Myriad Pro Cond" w:cs="Arial"/>
          <w:sz w:val="28"/>
          <w:szCs w:val="28"/>
        </w:rPr>
        <w:t>ÖGUM Kursleiterin seit 2012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>
        <w:rPr>
          <w:rFonts w:ascii="Myriad Pro Cond" w:hAnsi="Myriad Pro Cond" w:cs="Arial"/>
          <w:sz w:val="28"/>
          <w:szCs w:val="28"/>
        </w:rPr>
        <w:t xml:space="preserve">Stellvertretende Leiterin des Arbeitskreises </w:t>
      </w:r>
      <w:proofErr w:type="spellStart"/>
      <w:r>
        <w:rPr>
          <w:rFonts w:ascii="Myriad Pro Cond" w:hAnsi="Myriad Pro Cond" w:cs="Arial"/>
          <w:sz w:val="28"/>
          <w:szCs w:val="28"/>
        </w:rPr>
        <w:t>Gyn</w:t>
      </w:r>
      <w:proofErr w:type="spellEnd"/>
      <w:r>
        <w:rPr>
          <w:rFonts w:ascii="Myriad Pro Cond" w:hAnsi="Myriad Pro Cond" w:cs="Arial"/>
          <w:sz w:val="28"/>
          <w:szCs w:val="28"/>
        </w:rPr>
        <w:t xml:space="preserve">/Geburtshilfe der ÖGUM seit 2013 </w:t>
      </w: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Default="00D10001" w:rsidP="00D10001">
      <w:pPr>
        <w:spacing w:before="160" w:after="0"/>
        <w:ind w:left="567" w:right="284"/>
        <w:rPr>
          <w:rFonts w:ascii="Myriad Pro Cond" w:hAnsi="Myriad Pro Cond" w:cs="Arial"/>
          <w:b/>
          <w:sz w:val="28"/>
          <w:szCs w:val="28"/>
        </w:rPr>
      </w:pPr>
    </w:p>
    <w:p w:rsidR="00D10001" w:rsidRPr="00556DBC" w:rsidRDefault="00D10001" w:rsidP="00D10001">
      <w:pPr>
        <w:spacing w:before="160" w:after="0"/>
        <w:ind w:left="567" w:right="284"/>
        <w:rPr>
          <w:rFonts w:ascii="Myriad Pro Cond" w:hAnsi="Myriad Pro Cond" w:cs="Arial"/>
          <w:b/>
          <w:sz w:val="28"/>
          <w:szCs w:val="28"/>
        </w:rPr>
      </w:pPr>
      <w:r w:rsidRPr="00556DBC">
        <w:rPr>
          <w:rFonts w:ascii="Myriad Pro Cond" w:hAnsi="Myriad Pro Cond" w:cs="Arial"/>
          <w:b/>
          <w:sz w:val="28"/>
          <w:szCs w:val="28"/>
        </w:rPr>
        <w:t>Wissenschaftliche Tätigkeit</w:t>
      </w:r>
    </w:p>
    <w:p w:rsidR="00D10001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</w:p>
    <w:p w:rsidR="00D10001" w:rsidRPr="00556DBC" w:rsidRDefault="00D10001" w:rsidP="00D10001">
      <w:pPr>
        <w:spacing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sz w:val="28"/>
          <w:szCs w:val="28"/>
        </w:rPr>
        <w:t xml:space="preserve">Publikation von zahlreichen Originalarbeiten und Reviews; Leitung von Forschungsprojekten des FWF, ÖNB und EU; Gutachtertätigkeit für zahlreiche internationale Zeitschriften (z.B. Lancet, American Journal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of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Obstetrics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and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Gynecology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,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Prenatal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 Diagnosis, Clinical Chemistry,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etc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>);</w:t>
      </w:r>
      <w:r>
        <w:rPr>
          <w:rFonts w:ascii="Myriad Pro Cond" w:hAnsi="Myriad Pro Cond" w:cs="Arial"/>
          <w:sz w:val="28"/>
          <w:szCs w:val="28"/>
        </w:rPr>
        <w:t xml:space="preserve"> </w:t>
      </w:r>
      <w:r w:rsidRPr="00556DBC">
        <w:rPr>
          <w:rFonts w:ascii="Myriad Pro Cond" w:hAnsi="Myriad Pro Cond" w:cs="Arial"/>
          <w:sz w:val="28"/>
          <w:szCs w:val="28"/>
        </w:rPr>
        <w:t>Organisation von Kongressen</w:t>
      </w:r>
    </w:p>
    <w:p w:rsidR="00D10001" w:rsidRDefault="00D10001" w:rsidP="00D10001">
      <w:pPr>
        <w:spacing w:before="160" w:after="0"/>
        <w:ind w:left="567" w:right="284"/>
        <w:rPr>
          <w:rFonts w:ascii="Myriad Pro Cond" w:hAnsi="Myriad Pro Cond" w:cs="Arial"/>
          <w:b/>
          <w:sz w:val="28"/>
          <w:szCs w:val="28"/>
        </w:rPr>
      </w:pPr>
    </w:p>
    <w:p w:rsidR="00D10001" w:rsidRPr="00556DBC" w:rsidRDefault="00D10001" w:rsidP="00D10001">
      <w:pPr>
        <w:spacing w:before="160" w:after="0"/>
        <w:ind w:left="567" w:right="284"/>
        <w:rPr>
          <w:rFonts w:ascii="Myriad Pro Cond" w:hAnsi="Myriad Pro Cond" w:cs="Arial"/>
          <w:sz w:val="28"/>
          <w:szCs w:val="28"/>
        </w:rPr>
      </w:pPr>
      <w:r w:rsidRPr="00556DBC">
        <w:rPr>
          <w:rFonts w:ascii="Myriad Pro Cond" w:hAnsi="Myriad Pro Cond" w:cs="Arial"/>
          <w:b/>
          <w:sz w:val="28"/>
          <w:szCs w:val="28"/>
        </w:rPr>
        <w:t>Themenschwerpunkt</w:t>
      </w:r>
      <w:r w:rsidRPr="00556DBC">
        <w:rPr>
          <w:rFonts w:ascii="Myriad Pro Cond" w:hAnsi="Myriad Pro Cond" w:cs="Arial"/>
          <w:sz w:val="28"/>
          <w:szCs w:val="28"/>
        </w:rPr>
        <w:t xml:space="preserve">: </w:t>
      </w:r>
      <w:proofErr w:type="spellStart"/>
      <w:r w:rsidRPr="00556DBC">
        <w:rPr>
          <w:rFonts w:ascii="Myriad Pro Cond" w:hAnsi="Myriad Pro Cond" w:cs="Arial"/>
          <w:sz w:val="28"/>
          <w:szCs w:val="28"/>
        </w:rPr>
        <w:t>Pränatalmedizin</w:t>
      </w:r>
      <w:proofErr w:type="spellEnd"/>
      <w:r w:rsidRPr="00556DBC">
        <w:rPr>
          <w:rFonts w:ascii="Myriad Pro Cond" w:hAnsi="Myriad Pro Cond" w:cs="Arial"/>
          <w:sz w:val="28"/>
          <w:szCs w:val="28"/>
        </w:rPr>
        <w:t xml:space="preserve">, </w:t>
      </w:r>
      <w:r>
        <w:rPr>
          <w:rFonts w:ascii="Myriad Pro Cond" w:hAnsi="Myriad Pro Cond" w:cs="Arial"/>
          <w:sz w:val="28"/>
          <w:szCs w:val="28"/>
        </w:rPr>
        <w:t>R</w:t>
      </w:r>
      <w:r w:rsidRPr="00556DBC">
        <w:rPr>
          <w:rFonts w:ascii="Myriad Pro Cond" w:hAnsi="Myriad Pro Cond" w:cs="Arial"/>
          <w:sz w:val="28"/>
          <w:szCs w:val="28"/>
        </w:rPr>
        <w:t>isikoschwangerenbetreuung</w:t>
      </w:r>
      <w:r>
        <w:rPr>
          <w:rFonts w:ascii="Myriad Pro Cond" w:hAnsi="Myriad Pro Cond" w:cs="Arial"/>
          <w:sz w:val="28"/>
          <w:szCs w:val="28"/>
        </w:rPr>
        <w:t xml:space="preserve">, </w:t>
      </w:r>
      <w:r w:rsidRPr="00556DBC">
        <w:rPr>
          <w:rFonts w:ascii="Myriad Pro Cond" w:hAnsi="Myriad Pro Cond" w:cs="Arial"/>
          <w:sz w:val="28"/>
          <w:szCs w:val="28"/>
        </w:rPr>
        <w:t>Ge</w:t>
      </w:r>
      <w:r>
        <w:rPr>
          <w:rFonts w:ascii="Myriad Pro Cond" w:hAnsi="Myriad Pro Cond" w:cs="Arial"/>
          <w:sz w:val="28"/>
          <w:szCs w:val="28"/>
        </w:rPr>
        <w:t>netik, Frühgeburt, Geburtshilfe</w:t>
      </w:r>
    </w:p>
    <w:p w:rsidR="00194107" w:rsidRDefault="00194107"/>
    <w:sectPr w:rsidR="00194107" w:rsidSect="00194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001"/>
    <w:rsid w:val="00194107"/>
    <w:rsid w:val="00D1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001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2014-09-13T13:19:00Z</dcterms:created>
  <dcterms:modified xsi:type="dcterms:W3CDTF">2014-09-13T13:28:00Z</dcterms:modified>
</cp:coreProperties>
</file>